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Helvetica" w:hAnsi="Helvetica" w:eastAsia="Helvetica" w:cs="Helvetica"/>
          <w:i w:val="0"/>
          <w:iCs w:val="0"/>
          <w:caps w:val="0"/>
          <w:color w:val="1B1B1B"/>
          <w:spacing w:val="0"/>
          <w:sz w:val="24"/>
          <w:szCs w:val="24"/>
          <w:bdr w:val="none" w:color="auto" w:sz="0" w:space="0"/>
        </w:rPr>
        <w:t>全省高质量发展大会召开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</w:pPr>
      <w:r>
        <w:rPr>
          <w:rFonts w:ascii="微软雅黑" w:hAnsi="微软雅黑" w:eastAsia="微软雅黑" w:cs="微软雅黑"/>
          <w:i w:val="0"/>
          <w:iCs w:val="0"/>
          <w:caps w:val="0"/>
          <w:color w:val="1B1B1B"/>
          <w:spacing w:val="0"/>
          <w:sz w:val="42"/>
          <w:szCs w:val="42"/>
          <w:bdr w:val="none" w:color="auto" w:sz="0" w:space="0"/>
        </w:rPr>
        <w:t>振奋精神 群策群力 苦干实干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B1B1B"/>
          <w:spacing w:val="0"/>
          <w:sz w:val="42"/>
          <w:szCs w:val="42"/>
          <w:bdr w:val="none" w:color="auto" w:sz="0" w:space="0"/>
        </w:rPr>
        <w:t>扎实推进广东高质量发展实现新的跨越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Helvetica" w:hAnsi="Helvetica" w:eastAsia="Helvetica" w:cs="Helvetica"/>
          <w:i w:val="0"/>
          <w:iCs w:val="0"/>
          <w:caps w:val="0"/>
          <w:color w:val="1B1B1B"/>
          <w:spacing w:val="0"/>
          <w:sz w:val="24"/>
          <w:szCs w:val="24"/>
          <w:bdr w:val="none" w:color="auto" w:sz="0" w:space="0"/>
        </w:rPr>
        <w:t>黄坤明王伟中黄楚平林克庆孟凡利出席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jc w:val="both"/>
        <w:rPr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B1B1B"/>
          <w:spacing w:val="0"/>
          <w:sz w:val="32"/>
          <w:szCs w:val="32"/>
          <w:bdr w:val="none" w:color="auto" w:sz="0" w:space="0"/>
        </w:rPr>
        <w:t>    1月28日，农历正月初七，全省高质量发展大会在广州召开。会议坚持以习近平新时代中国特色社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1B1B1B"/>
          <w:spacing w:val="0"/>
          <w:sz w:val="32"/>
          <w:szCs w:val="32"/>
          <w:bdr w:val="none" w:color="auto" w:sz="0" w:space="0"/>
        </w:rPr>
        <w:t>会主义思想为指导，深入学习贯彻党的二十大精神和习近平总书记对广东系列重要讲话、重要指示精神，落实省委十三届二次全会部署要求，紧扣高质量发展主题对全年重点工作作出动员部署，凝心聚力推动全省上下在高质量发展之路上形成比学赶超、赛龙夺锦的奋进态势，努力在现代化建设新征程中开好局起好步。省委书记黄坤明出席会议并讲话，省委副书记、省长王伟中主持会议，省人大常委会主任黄楚平，省政协主席，省委常委、广州市委书记林克庆，省委副书记、深圳市委书记孟凡利出席会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jc w:val="both"/>
        <w:rPr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B1B1B"/>
          <w:spacing w:val="0"/>
          <w:sz w:val="32"/>
          <w:szCs w:val="32"/>
          <w:bdr w:val="none" w:color="auto" w:sz="0" w:space="0"/>
        </w:rPr>
        <w:t>    黄坤明在讲话中指出，在农历新春开工第一天，在这开耕的时节，我们召开全省高质量发展大会，就是要牢记总书记殷殷嘱托，接续先烈先辈先贤的奋斗，擂起新时代聚力推动高质量发展的金鼓，奏响广东奋进新征程走在前列、当好示范的强音，以新担当新作为奋力实现广东现代化建设新的跨越。自古以来，广东人民在岭南大地上繁衍生息、薪火相传，一路耕耘、一路向前，书写了波澜壮阔的历史篇章。特别是改革开放以来，广东以“敢为天下先”的担当“杀出一条血路”，率先改革开放，率先创办经济特区，取得举世瞩目的发展成就。在生生不息的传承中，这片革命热土、改革热土、发展热土不断演绎精彩、书写传奇，在历久弥新的演进中始终充满魅力、绽放活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jc w:val="both"/>
        <w:rPr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B1B1B"/>
          <w:spacing w:val="0"/>
          <w:sz w:val="32"/>
          <w:szCs w:val="32"/>
          <w:bdr w:val="none" w:color="auto" w:sz="0" w:space="0"/>
        </w:rPr>
        <w:t>    黄坤明指出，党的十八大以来，习近平总书记高度重视广东、时刻关心广东，对广东高质量发展谆谆指引，寄望我们在推动高质量发展上聚焦用力，发挥示范引领作用，接连赋予广东建设粤港澳大湾区、深圳先行示范区和横琴、前海、南沙三大平台等重大机遇，为广东高质量发展注入强劲动力。我们要深入学习贯彻总书记、党中央决策部署，深刻认识贯彻新发展理念、推动高质量发展是广东实现现代化的必由之路、光明之路、奋进之路，进一步增强责任感、使命感、紧迫感，一刻不耽误地埋头苦干，全力以赴、集中精力推动高质量发展，加快实现质量变革、效率变革、动力变革，努力勃发新气象、闯出新路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jc w:val="both"/>
        <w:rPr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B1B1B"/>
          <w:spacing w:val="0"/>
          <w:sz w:val="32"/>
          <w:szCs w:val="32"/>
          <w:bdr w:val="none" w:color="auto" w:sz="0" w:space="0"/>
        </w:rPr>
        <w:t>    黄坤明强调，广东的未来发展，取决于今天的行动，关键在于推动高质量发展的谋划、担当与作为。仰观大局，我们肩负着沉甸甸的责任，必须知重负重、砥砺前行，在应对挑战、攻坚克难中不断探索新路径、激发新动能，以广东的高质量发展更好服务大局、应对变局、开创新局。瞻望未来，我们的奔赴十分荣光，必须在高质量发展上持之以恒、开拓进取，继往开来、守正创新，以每个人、每个企业的奋斗，努力开创高质量发展新局面。立足当下，我们最需要的是实干，必须坚持务实务实再务实，大兴调查研究之风，发挥全省各级党组织和广大党员干部的引领带动作用，充分调动各界群众积极性创造性，振奋全省上下干事创业的精气神，以只争朝夕、迅速行动的奋斗姿态，比学赶超、赛龙夺锦，推动广东高质量发展在万马奔腾中一马当先，力争步步领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jc w:val="both"/>
        <w:rPr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B1B1B"/>
          <w:spacing w:val="0"/>
          <w:sz w:val="32"/>
          <w:szCs w:val="32"/>
          <w:bdr w:val="none" w:color="auto" w:sz="0" w:space="0"/>
        </w:rPr>
        <w:t>    黄坤明说，一年之计在于春。希望各地各单位和社会各界团结一心加油干，以钉钉子精神抓落实，在全省掀起齐心协力抓发展的热潮，展现开局的势头、新春的气象，努力把手中的“施工图”转化为大地的“实景画”，让春天播下的种子转化为高质量发展的累累硕果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jc w:val="both"/>
        <w:rPr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B1B1B"/>
          <w:spacing w:val="0"/>
          <w:sz w:val="32"/>
          <w:szCs w:val="32"/>
          <w:bdr w:val="none" w:color="auto" w:sz="0" w:space="0"/>
        </w:rPr>
        <w:t>    王伟中指出，这次会议充分反映了省委、省政府抓高质量发展的强烈责任感紧迫感，向全社会释放了加快推动高质量发展的鲜明信号。各地区、各部门、各单位要按照总书记、党中央决策部署和省委、省政府工作要求，坚定不移把高质量发展作为现代化建设的首要任务，拿出走在前列的精气神、强化作出示范的历史主动，努力在高质量发展上闯出一条新路来，积极探索中国式现代化的广东路径。要勃发开局之气象、展示开局之作为，扎实抓好“双区”和横琴前海南沙三大平台建设、坚持制造业当家、“百县千镇万村高质量发展工程”、绿美广东生态建设、构建全过程创新生态链、推动产业有序转移等重大部署落实。要全力支持服务企业高质量发展，坚持“两个毫不动摇”，对各类市场主体一视同仁，加快打造市场化法治化国际化一流营商环境。希望广大企业和社会各界把握机遇、鼓足干劲，把自身发展融入大局大势，在推动世界级湾区建设、促进区域协调发展、服务和融入新发展格局中拓展发展空间、赢得美好未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jc w:val="both"/>
        <w:rPr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B1B1B"/>
          <w:spacing w:val="0"/>
          <w:sz w:val="32"/>
          <w:szCs w:val="32"/>
          <w:bdr w:val="none" w:color="auto" w:sz="0" w:space="0"/>
        </w:rPr>
        <w:t>    大会分别围绕狠抓重点项目重大平台建设、以实体经济为本坚持制造业当家、“百县千镇万村高质量发展工程”、发挥金融“活水”作用赋能实体经济高质量发展、坚持“五外联动”等主题展开分组讨论，进一步统一思想认识，凝聚智慧力量，共商发展大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10"/>
        <w:jc w:val="both"/>
        <w:rPr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B1B1B"/>
          <w:spacing w:val="0"/>
          <w:sz w:val="32"/>
          <w:szCs w:val="32"/>
          <w:bdr w:val="none" w:color="auto" w:sz="0" w:space="0"/>
        </w:rPr>
        <w:t>    会议开至各县（市、区），并面向全省直播。省委、省人大常委会、省政府、省政协领导同志，省法院、省检察院主要负责同志，省委各部委、省直各单位、省各人民团体、中直驻粤有关单位主要负责同志，省各民主党派、工商联主要负责人和无党派人士代表，企业经营者代表，各地级以上市、各县（市、区）有关负责同志参加会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ZmQ1MTFjOTFmMDk5ODU5N2E4MTA4NThkYzlkNDIifQ=="/>
  </w:docVars>
  <w:rsids>
    <w:rsidRoot w:val="00000000"/>
    <w:rsid w:val="0E56760C"/>
    <w:rsid w:val="19EF2318"/>
    <w:rsid w:val="1E8667DD"/>
    <w:rsid w:val="3ADD1FEC"/>
    <w:rsid w:val="432664FB"/>
    <w:rsid w:val="46737CA9"/>
    <w:rsid w:val="693B5FAC"/>
    <w:rsid w:val="7E4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2021</Words>
  <Characters>2022</Characters>
  <Lines>0</Lines>
  <Paragraphs>0</Paragraphs>
  <TotalTime>3</TotalTime>
  <ScaleCrop>false</ScaleCrop>
  <LinksUpToDate>false</LinksUpToDate>
  <CharactersWithSpaces>2056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2023-05-25T01:26:41Z</dcterms:created>
  <dc:creator>Acer</dc:creator>
  <cp:lastModifiedBy>李晓雨</cp:lastModifiedBy>
  <dcterms:modified xsi:type="dcterms:W3CDTF">2023-05-25T01:30:39Z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E86862766CAA4BD0AC3592BBE58532EB_12</vt:lpwstr>
  </property>
</Properties>
</file>